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6"/>
        <w:gridCol w:w="4504"/>
      </w:tblGrid>
      <w:tr w:rsidR="001065AB" w:rsidRPr="001065AB" w:rsidTr="001065A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5AB" w:rsidRPr="00F05CDC" w:rsidRDefault="001065AB" w:rsidP="00F05CDC">
            <w:pPr>
              <w:shd w:val="clear" w:color="auto" w:fill="F8F8FF"/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</w:pPr>
            <w:r w:rsidRPr="001065AB">
              <w:rPr>
                <w:rFonts w:ascii="Verdana" w:eastAsia="Times New Roman" w:hAnsi="Verdana" w:cs="Tahoma"/>
                <w:b/>
                <w:bCs/>
                <w:color w:val="435369"/>
                <w:sz w:val="30"/>
                <w:szCs w:val="30"/>
                <w:lang w:eastAsia="ru-RU"/>
              </w:rPr>
              <w:t>Олимпийский Сочи</w:t>
            </w:r>
          </w:p>
        </w:tc>
      </w:tr>
      <w:tr w:rsidR="001065AB" w:rsidRPr="001065AB" w:rsidTr="001065AB">
        <w:trPr>
          <w:tblCellSpacing w:w="15" w:type="dxa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1"/>
            </w:tblGrid>
            <w:tr w:rsidR="001065AB" w:rsidRPr="001065A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5CDC" w:rsidRPr="00F05CDC" w:rsidRDefault="00F05CDC" w:rsidP="00F05CDC">
                  <w:pPr>
                    <w:shd w:val="clear" w:color="auto" w:fill="F8F8FF"/>
                    <w:spacing w:line="45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1"/>
                    <w:gridCol w:w="4900"/>
                  </w:tblGrid>
                  <w:tr w:rsidR="00F05CDC" w:rsidRPr="00F05CDC" w:rsidTr="00F05CDC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05CDC" w:rsidRPr="00F05CDC" w:rsidRDefault="00F05CDC" w:rsidP="00F05C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435369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color w:val="435369"/>
                            <w:sz w:val="24"/>
                            <w:szCs w:val="24"/>
                            <w:u w:val="single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CDC" w:rsidRPr="00F05CDC" w:rsidRDefault="00F05CDC" w:rsidP="00F05C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 xml:space="preserve">Краснодарский край,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>очи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>, микрорайон Адлер</w:t>
                        </w:r>
                      </w:p>
                    </w:tc>
                  </w:tr>
                  <w:tr w:rsidR="00F05CDC" w:rsidRPr="00F05CDC" w:rsidTr="00F05CDC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15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05CDC" w:rsidRPr="00F05CDC" w:rsidRDefault="00F05CDC" w:rsidP="00F05C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435369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color w:val="435369"/>
                            <w:sz w:val="24"/>
                            <w:szCs w:val="24"/>
                            <w:u w:val="single"/>
                            <w:lang w:eastAsia="ru-RU"/>
                          </w:rPr>
                          <w:t>Питание: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CDC" w:rsidRPr="00F05CDC" w:rsidRDefault="00F05CDC" w:rsidP="00F05C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>2 завтрака, 3 обеда.</w:t>
                        </w:r>
                      </w:p>
                    </w:tc>
                  </w:tr>
                  <w:tr w:rsidR="00F05CDC" w:rsidRPr="00F05CDC" w:rsidTr="00F05CDC">
                    <w:trPr>
                      <w:tblCellSpacing w:w="15" w:type="dxa"/>
                    </w:trPr>
                    <w:tc>
                      <w:tcPr>
                        <w:tcW w:w="225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F05CDC" w:rsidRPr="00F05CDC" w:rsidRDefault="00F05CDC" w:rsidP="00F05CD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435369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color w:val="435369"/>
                            <w:sz w:val="24"/>
                            <w:szCs w:val="24"/>
                            <w:u w:val="single"/>
                            <w:lang w:eastAsia="ru-RU"/>
                          </w:rPr>
                          <w:t>Местоположение: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CDC" w:rsidRPr="00F05CDC" w:rsidRDefault="00F05CDC" w:rsidP="00F05C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 xml:space="preserve">Проживание в гостинице "Пурпурный замок", Адлер,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gram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>.Н</w:t>
                        </w:r>
                        <w:proofErr w:type="gram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>абережная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z w:val="24"/>
                            <w:szCs w:val="24"/>
                            <w:lang w:eastAsia="ru-RU"/>
                          </w:rPr>
                          <w:t>, 19А (отель может быть заменён на равнозначный).</w:t>
                        </w:r>
                      </w:p>
                    </w:tc>
                  </w:tr>
                  <w:tr w:rsidR="00F05CDC" w:rsidRPr="00F05CDC" w:rsidTr="00F05CD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1 день.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="0013684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ыезд из Рославля, Брянска, Орла, Ливен.</w:t>
                        </w: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2 день.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Прибытие в Адлер.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 Обед.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 Размещение в гостинице. Свободное время.</w:t>
                        </w:r>
                      </w:p>
                      <w:p w:rsid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14.30. Выезд на обзорную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экскурсию «Город-курорт Сочи»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. На экскурсии по городу вы познакомитесь с историей создания курорта и перспективами его развития, побываете у достопримечательных мест города, которыми гордятся сочинцы. Во время экскурсии вы совершите прогулку по улице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Навагинской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 к главной площади перед Администрацией города, увидите символы прошедшей Олимпиады, Олимпийские кольца. Затем экскурсовод проведет вас к старому и новому зданию Морского вокзала. Также вы увидите первый храм на Черноморском побережье – храм Михаила Архангела, Художественный музей, Зимний театр. Возвращение в гостиницу. Свободное время.</w:t>
                        </w: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3 день. Завтрак.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Выезд на экскурсию. Вас будет уникальная возможность запечатлеть городской и горный пейзажи, насладиться шумом горной реки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Мзымта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, на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Красной поляне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 прокатимся по самой современной канатной дороге и поднимемся на высоту 2300 м! Всего курорт обладает 4-мя независимыми друг от друга горнолыжными комплексами</w:t>
                        </w:r>
                        <w:proofErr w:type="gram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 каждый со своим подъемником. Три из них заняли склон горы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Аибга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. Начинается эта феерия комплексом "Горная карусель". Первая очередь "Карусель-1" начинается с 540 и доходит 960 м над уровнем моря. "Карусель-2" поднимает на 1450 м. "Карусель-3" открывал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Д.А.Медведев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 в 2010 году, и это единственный подъемник на курорте, где к вершине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Аибга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 доставляют в комфортабельных кабинках. На нижней станции открыто кафе, а наверху - смотровая площадка. Роза Хутор - это целый городок со звездными отелями известных мировых брендов. На центральной площади расположена ратуша с часами, напоминающая по архитектуре знаменитую башню железнодорожного вокзала в Сочи. Роза Хутор настоящая сказка среди гор.</w:t>
                        </w:r>
                      </w:p>
                      <w:p w:rsid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Поздний обед.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 Возвращение в гостиницу. По желанию самостоятельное посещение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парка "Южные культуры".</w:t>
                        </w: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4 день. Завтрак.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 Освобождение номеров, выезд из гостиницы. Переезд в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Олимпийский парк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. Олимпийская площадь. Олимпийский факел. Ледовые дворцы «Большой», «Айсберг», «Шайба», «Адлер-Арена», «Куб», «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Фишт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».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Обзорная пешеходная экскурсия по Олимпийскому парку.</w:t>
                        </w: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По желанию за дополнительную плату можно посетить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Сочи-Парк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, где посетителей ждут всевозможные захватывающие аттракционы.</w:t>
                        </w:r>
                      </w:p>
                      <w:p w:rsid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Обед.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 Отправление домой.</w:t>
                        </w: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5 день. 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Прибытие домой во второй половине дня.</w:t>
                        </w:r>
                      </w:p>
                      <w:p w:rsidR="0013684C" w:rsidRPr="00F05CDC" w:rsidRDefault="0013684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Фирма оставляет за собой право вносить некоторые изменения в программу тура без </w:t>
                        </w:r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lastRenderedPageBreak/>
                          <w:t>уменьшения общего объема и качества услуг. Обращаем ваше внимание на необходимость соблюдения норм действующего законодательства. Время в пути и продолжительность экскурсии указано ориентировочное.</w:t>
                        </w: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При группе до 19 человек предоставляется микроавтобус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Mercedes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Sprinter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Ford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Transit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 или аналог, предварительная рассадка в салоне может отличаться. При группе более 19 человек предоставляется автобус марки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Mercedes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Man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Neoplan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Setra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Yutong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ShenLong</w:t>
                        </w:r>
                        <w:proofErr w:type="spellEnd"/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 или аналог.</w:t>
                        </w: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                  </w:r>
                      </w:p>
                      <w:p w:rsidR="00F05CDC" w:rsidRPr="00F05CDC" w:rsidRDefault="00F05CDC" w:rsidP="00F05C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</w:pPr>
                        <w:r w:rsidRPr="00F05CD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35369"/>
                            <w:spacing w:val="3"/>
                            <w:sz w:val="24"/>
                            <w:szCs w:val="24"/>
                            <w:lang w:eastAsia="ru-RU"/>
                          </w:rPr>
                          <w:t>Обращаем ваше внимание, что поздней осенью, зимой, ранней весной из-за короткого светового дня, посещение некоторых заявленных в программе объектов может происходить в тёмное время суток.</w:t>
                        </w:r>
                      </w:p>
                    </w:tc>
                  </w:tr>
                </w:tbl>
                <w:p w:rsidR="00F05CDC" w:rsidRPr="00F05CDC" w:rsidRDefault="00F05CDC" w:rsidP="00F05CDC">
                  <w:pPr>
                    <w:shd w:val="clear" w:color="auto" w:fill="F8F8FF"/>
                    <w:spacing w:after="150" w:line="45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b/>
                      <w:color w:val="435369"/>
                      <w:sz w:val="24"/>
                      <w:szCs w:val="24"/>
                      <w:lang w:eastAsia="ru-RU"/>
                    </w:rPr>
                    <w:lastRenderedPageBreak/>
                    <w:t>Дополнительно</w:t>
                  </w:r>
                </w:p>
                <w:p w:rsidR="00F05CDC" w:rsidRPr="00F05CDC" w:rsidRDefault="00F05CDC" w:rsidP="00F05CDC">
                  <w:pPr>
                    <w:shd w:val="clear" w:color="auto" w:fill="F8F8FF"/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В стоимость тура включено:</w:t>
                  </w:r>
                </w:p>
                <w:p w:rsidR="00F05CDC" w:rsidRPr="00F05CDC" w:rsidRDefault="00F05CDC" w:rsidP="00F05CDC">
                  <w:pPr>
                    <w:numPr>
                      <w:ilvl w:val="1"/>
                      <w:numId w:val="3"/>
                    </w:numPr>
                    <w:shd w:val="clear" w:color="auto" w:fill="F8F8FF"/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проезд на автобусе туристического класса;</w:t>
                  </w:r>
                </w:p>
                <w:p w:rsidR="00F05CDC" w:rsidRPr="00F05CDC" w:rsidRDefault="00F05CDC" w:rsidP="00F05CDC">
                  <w:pPr>
                    <w:numPr>
                      <w:ilvl w:val="1"/>
                      <w:numId w:val="3"/>
                    </w:numPr>
                    <w:shd w:val="clear" w:color="auto" w:fill="F8F8FF"/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питание и экскурсионное обслуживание по программе;</w:t>
                  </w:r>
                </w:p>
                <w:p w:rsidR="00F05CDC" w:rsidRPr="00F05CDC" w:rsidRDefault="00F05CDC" w:rsidP="00F05CDC">
                  <w:pPr>
                    <w:numPr>
                      <w:ilvl w:val="1"/>
                      <w:numId w:val="3"/>
                    </w:numPr>
                    <w:shd w:val="clear" w:color="auto" w:fill="F8F8FF"/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траховка</w:t>
                  </w:r>
                  <w:proofErr w:type="spellEnd"/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на время движения;</w:t>
                  </w:r>
                </w:p>
                <w:p w:rsidR="00F05CDC" w:rsidRPr="00F05CDC" w:rsidRDefault="00F05CDC" w:rsidP="00F05CDC">
                  <w:pPr>
                    <w:numPr>
                      <w:ilvl w:val="1"/>
                      <w:numId w:val="3"/>
                    </w:numPr>
                    <w:shd w:val="clear" w:color="auto" w:fill="F8F8FF"/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сопровождение гида;</w:t>
                  </w:r>
                </w:p>
                <w:p w:rsidR="00F05CDC" w:rsidRDefault="00F05CDC" w:rsidP="00F05CDC">
                  <w:pPr>
                    <w:numPr>
                      <w:ilvl w:val="1"/>
                      <w:numId w:val="3"/>
                    </w:numPr>
                    <w:shd w:val="clear" w:color="auto" w:fill="F8F8FF"/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проживание в гостинице</w:t>
                  </w:r>
                  <w:r w:rsidR="0013684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в номерах с удобствами</w:t>
                  </w:r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 xml:space="preserve"> 2 ночи.</w:t>
                  </w:r>
                </w:p>
                <w:p w:rsidR="00F05CDC" w:rsidRPr="00F05CDC" w:rsidRDefault="00F05CDC" w:rsidP="00F05CDC">
                  <w:pPr>
                    <w:shd w:val="clear" w:color="auto" w:fill="F8F8FF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</w:p>
                <w:p w:rsidR="00F05CDC" w:rsidRPr="00F05CDC" w:rsidRDefault="00F05CDC" w:rsidP="00F05CDC">
                  <w:pPr>
                    <w:shd w:val="clear" w:color="auto" w:fill="F8F8FF"/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Дополнительно оплачивается:</w:t>
                  </w:r>
                </w:p>
                <w:p w:rsidR="00F05CDC" w:rsidRPr="00F05CDC" w:rsidRDefault="00F05CDC" w:rsidP="00F05CDC">
                  <w:pPr>
                    <w:numPr>
                      <w:ilvl w:val="1"/>
                      <w:numId w:val="3"/>
                    </w:numPr>
                    <w:shd w:val="clear" w:color="auto" w:fill="F8F8FF"/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Парк «Южные Культуры».</w:t>
                  </w:r>
                </w:p>
                <w:p w:rsidR="00F05CDC" w:rsidRPr="00F05CDC" w:rsidRDefault="00F05CDC" w:rsidP="00F05CDC">
                  <w:pPr>
                    <w:numPr>
                      <w:ilvl w:val="1"/>
                      <w:numId w:val="3"/>
                    </w:numPr>
                    <w:shd w:val="clear" w:color="auto" w:fill="F8F8FF"/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Подъёмник на Красной поляне.</w:t>
                  </w:r>
                </w:p>
                <w:p w:rsidR="00D41A32" w:rsidRPr="00F05CDC" w:rsidRDefault="00F05CDC" w:rsidP="00F05CDC">
                  <w:pPr>
                    <w:numPr>
                      <w:ilvl w:val="1"/>
                      <w:numId w:val="3"/>
                    </w:numPr>
                    <w:shd w:val="clear" w:color="auto" w:fill="F8F8FF"/>
                    <w:spacing w:line="240" w:lineRule="auto"/>
                    <w:ind w:left="600"/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</w:pPr>
                  <w:r w:rsidRPr="00F05CDC">
                    <w:rPr>
                      <w:rFonts w:ascii="Times New Roman" w:eastAsia="Times New Roman" w:hAnsi="Times New Roman" w:cs="Times New Roman"/>
                      <w:color w:val="435369"/>
                      <w:spacing w:val="3"/>
                      <w:sz w:val="24"/>
                      <w:szCs w:val="24"/>
                      <w:lang w:eastAsia="ru-RU"/>
                    </w:rPr>
                    <w:t>Посещение Сочи-Парка.</w:t>
                  </w:r>
                </w:p>
                <w:p w:rsidR="001065AB" w:rsidRDefault="001065AB" w:rsidP="001065AB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</w:p>
                <w:p w:rsidR="00D41A32" w:rsidRDefault="00D41A32" w:rsidP="00D41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8"/>
                      <w:szCs w:val="28"/>
                      <w:lang w:eastAsia="ru-RU"/>
                    </w:rPr>
                  </w:pPr>
                  <w:r w:rsidRPr="001C1D18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8"/>
                      <w:szCs w:val="28"/>
                      <w:lang w:eastAsia="ru-RU"/>
                    </w:rPr>
                    <w:t>Стоимость указана за человека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8"/>
                      <w:szCs w:val="28"/>
                      <w:lang w:eastAsia="ru-RU"/>
                    </w:rPr>
                    <w:t xml:space="preserve"> в рублях</w:t>
                  </w:r>
                  <w:r w:rsidR="0013684C"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8"/>
                      <w:szCs w:val="28"/>
                      <w:lang w:eastAsia="ru-RU"/>
                    </w:rPr>
                    <w:br/>
                    <w:t>2019</w:t>
                  </w:r>
                </w:p>
                <w:p w:rsidR="00933F31" w:rsidRDefault="00933F31" w:rsidP="00D41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35369"/>
                      <w:spacing w:val="3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6"/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2635"/>
                    <w:gridCol w:w="2375"/>
                    <w:gridCol w:w="2586"/>
                  </w:tblGrid>
                  <w:tr w:rsidR="00D41A32" w:rsidTr="00D41A32">
                    <w:tc>
                      <w:tcPr>
                        <w:tcW w:w="2185" w:type="dxa"/>
                      </w:tcPr>
                      <w:p w:rsidR="00933F31" w:rsidRDefault="00933F31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41A32" w:rsidRPr="0072450E" w:rsidRDefault="00D41A32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 w:rsidRPr="007245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Даты тура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D41A32" w:rsidRPr="0072450E" w:rsidRDefault="00D41A32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 w:rsidRPr="007245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1-ме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тный номер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D41A32" w:rsidRDefault="00D41A32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 xml:space="preserve">½ </w:t>
                        </w:r>
                      </w:p>
                      <w:p w:rsidR="00D41A32" w:rsidRPr="0072450E" w:rsidRDefault="00D41A32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2-местного номера</w:t>
                        </w:r>
                      </w:p>
                    </w:tc>
                    <w:tc>
                      <w:tcPr>
                        <w:tcW w:w="2586" w:type="dxa"/>
                      </w:tcPr>
                      <w:p w:rsidR="0013684C" w:rsidRDefault="00D41A32" w:rsidP="001368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1368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 xml:space="preserve">1/3 </w:t>
                        </w:r>
                      </w:p>
                      <w:p w:rsidR="00D41A32" w:rsidRPr="001C1D18" w:rsidRDefault="0013684C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3-местного номера</w:t>
                        </w:r>
                      </w:p>
                    </w:tc>
                  </w:tr>
                  <w:tr w:rsidR="00D41A32" w:rsidTr="00933F31">
                    <w:tc>
                      <w:tcPr>
                        <w:tcW w:w="2185" w:type="dxa"/>
                        <w:shd w:val="clear" w:color="auto" w:fill="auto"/>
                      </w:tcPr>
                      <w:p w:rsidR="00D41A32" w:rsidRDefault="0013684C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01.05-05.05</w:t>
                        </w:r>
                      </w:p>
                    </w:tc>
                    <w:tc>
                      <w:tcPr>
                        <w:tcW w:w="2635" w:type="dxa"/>
                        <w:shd w:val="clear" w:color="auto" w:fill="auto"/>
                      </w:tcPr>
                      <w:p w:rsidR="00D41A32" w:rsidRPr="0072450E" w:rsidRDefault="0013684C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11125</w:t>
                        </w:r>
                      </w:p>
                    </w:tc>
                    <w:tc>
                      <w:tcPr>
                        <w:tcW w:w="2375" w:type="dxa"/>
                        <w:shd w:val="clear" w:color="auto" w:fill="auto"/>
                      </w:tcPr>
                      <w:p w:rsidR="00D41A32" w:rsidRPr="0072450E" w:rsidRDefault="0013684C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9813</w:t>
                        </w:r>
                      </w:p>
                    </w:tc>
                    <w:tc>
                      <w:tcPr>
                        <w:tcW w:w="2586" w:type="dxa"/>
                        <w:shd w:val="clear" w:color="auto" w:fill="auto"/>
                      </w:tcPr>
                      <w:p w:rsidR="00D41A32" w:rsidRPr="0072450E" w:rsidRDefault="00903EDD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9792</w:t>
                        </w:r>
                      </w:p>
                    </w:tc>
                  </w:tr>
                  <w:tr w:rsidR="00D41A32" w:rsidTr="00933F31">
                    <w:tc>
                      <w:tcPr>
                        <w:tcW w:w="2185" w:type="dxa"/>
                        <w:shd w:val="clear" w:color="auto" w:fill="auto"/>
                      </w:tcPr>
                      <w:p w:rsidR="00D41A32" w:rsidRDefault="0013684C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08.05-12.05</w:t>
                        </w:r>
                      </w:p>
                    </w:tc>
                    <w:tc>
                      <w:tcPr>
                        <w:tcW w:w="2635" w:type="dxa"/>
                        <w:shd w:val="clear" w:color="auto" w:fill="auto"/>
                      </w:tcPr>
                      <w:p w:rsidR="00D41A32" w:rsidRPr="0072450E" w:rsidRDefault="0013684C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11125</w:t>
                        </w:r>
                      </w:p>
                    </w:tc>
                    <w:tc>
                      <w:tcPr>
                        <w:tcW w:w="2375" w:type="dxa"/>
                        <w:shd w:val="clear" w:color="auto" w:fill="auto"/>
                      </w:tcPr>
                      <w:p w:rsidR="00D41A32" w:rsidRPr="0072450E" w:rsidRDefault="0013684C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9813</w:t>
                        </w:r>
                      </w:p>
                    </w:tc>
                    <w:tc>
                      <w:tcPr>
                        <w:tcW w:w="2586" w:type="dxa"/>
                        <w:shd w:val="clear" w:color="auto" w:fill="auto"/>
                      </w:tcPr>
                      <w:p w:rsidR="00D41A32" w:rsidRPr="0072450E" w:rsidRDefault="00903EDD" w:rsidP="00D41A3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35369"/>
                            <w:spacing w:val="3"/>
                            <w:sz w:val="28"/>
                            <w:szCs w:val="28"/>
                            <w:lang w:eastAsia="ru-RU"/>
                          </w:rPr>
                          <w:t>9792</w:t>
                        </w:r>
                      </w:p>
                    </w:tc>
                  </w:tr>
                </w:tbl>
                <w:p w:rsidR="00D41A32" w:rsidRDefault="00D41A32" w:rsidP="001065AB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</w:p>
                <w:p w:rsidR="001065AB" w:rsidRDefault="001065AB" w:rsidP="001065AB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</w:p>
                <w:p w:rsidR="001065AB" w:rsidRPr="001065AB" w:rsidRDefault="001065AB" w:rsidP="001065A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inherit" w:eastAsia="Times New Roman" w:hAnsi="inherit" w:cs="Times New Roman"/>
                      <w:color w:val="435369"/>
                      <w:spacing w:val="3"/>
                      <w:sz w:val="23"/>
                      <w:szCs w:val="23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AB17F5" w:rsidRPr="00AB17F5" w:rsidRDefault="00AB17F5" w:rsidP="00AB17F5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B17F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  <w:p w:rsidR="00AB17F5" w:rsidRPr="00AB17F5" w:rsidRDefault="00AB17F5" w:rsidP="00AB17F5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36F21"/>
                <w:sz w:val="24"/>
                <w:szCs w:val="24"/>
                <w:lang w:eastAsia="ru-RU"/>
              </w:rPr>
              <w:drawing>
                <wp:inline distT="0" distB="0" distL="0" distR="0" wp14:anchorId="151115A2" wp14:editId="4B77B5ED">
                  <wp:extent cx="2143125" cy="1571625"/>
                  <wp:effectExtent l="0" t="0" r="9525" b="9525"/>
                  <wp:docPr id="16" name="Рисунок 16" descr="http://online.kvin-tur.ru/data/hotel/79_2249_thumb_225_165_955440.jpg">
                    <a:hlinkClick xmlns:a="http://schemas.openxmlformats.org/drawingml/2006/main" r:id="rId8" tooltip="&quot;Соч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nline.kvin-tur.ru/data/hotel/79_2249_thumb_225_165_955440.jpg">
                            <a:hlinkClick r:id="rId8" tooltip="&quot;Соч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4A8B2947" wp14:editId="57BB5D03">
                  <wp:extent cx="2143125" cy="1571625"/>
                  <wp:effectExtent l="0" t="0" r="9525" b="9525"/>
                  <wp:docPr id="15" name="Рисунок 15" descr="http://online.kvin-tur.ru/data/hotel/79_2250_thumb_225_165_955442.jpg">
                    <a:hlinkClick xmlns:a="http://schemas.openxmlformats.org/drawingml/2006/main" r:id="rId10" tooltip="&quot;Соч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line.kvin-tur.ru/data/hotel/79_2250_thumb_225_165_955442.jpg">
                            <a:hlinkClick r:id="rId10" tooltip="&quot;Соч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49EC1C39" wp14:editId="02039246">
                  <wp:extent cx="2143125" cy="1571625"/>
                  <wp:effectExtent l="0" t="0" r="9525" b="9525"/>
                  <wp:docPr id="14" name="Рисунок 14" descr="http://online.kvin-tur.ru/data/hotel/79_2251_thumb_225_165_955444.jpg">
                    <a:hlinkClick xmlns:a="http://schemas.openxmlformats.org/drawingml/2006/main" r:id="rId12" tooltip="&quot;Соч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nline.kvin-tur.ru/data/hotel/79_2251_thumb_225_165_955444.jpg">
                            <a:hlinkClick r:id="rId12" tooltip="&quot;Соч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0F398E" wp14:editId="091FEA49">
                  <wp:extent cx="2143125" cy="1571625"/>
                  <wp:effectExtent l="0" t="0" r="9525" b="9525"/>
                  <wp:docPr id="13" name="Рисунок 13" descr="http://online.kvin-tur.ru/data/hotel/79_2252_thumb_225_165_955446.jpg">
                    <a:hlinkClick xmlns:a="http://schemas.openxmlformats.org/drawingml/2006/main" r:id="rId14" tooltip="&quot;Соч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nline.kvin-tur.ru/data/hotel/79_2252_thumb_225_165_955446.jpg">
                            <a:hlinkClick r:id="rId14" tooltip="&quot;Соч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286BBA01" wp14:editId="47CB76C7">
                  <wp:extent cx="2143125" cy="1571625"/>
                  <wp:effectExtent l="0" t="0" r="9525" b="9525"/>
                  <wp:docPr id="12" name="Рисунок 12" descr="http://online.kvin-tur.ru/data/hotel/79_2253_thumb_225_165_955536.jpg">
                    <a:hlinkClick xmlns:a="http://schemas.openxmlformats.org/drawingml/2006/main" r:id="rId16" tooltip="&quot;Красная поля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nline.kvin-tur.ru/data/hotel/79_2253_thumb_225_165_955536.jpg">
                            <a:hlinkClick r:id="rId16" tooltip="&quot;Красная поля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639895E5" wp14:editId="6FBB57B7">
                  <wp:extent cx="2143125" cy="1571625"/>
                  <wp:effectExtent l="0" t="0" r="9525" b="9525"/>
                  <wp:docPr id="11" name="Рисунок 11" descr="http://online.kvin-tur.ru/data/hotel/79_2254_thumb_225_165_955538.jpg">
                    <a:hlinkClick xmlns:a="http://schemas.openxmlformats.org/drawingml/2006/main" r:id="rId18" tooltip="&quot;Красная поля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nline.kvin-tur.ru/data/hotel/79_2254_thumb_225_165_955538.jpg">
                            <a:hlinkClick r:id="rId18" tooltip="&quot;Красная поля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01210C68" wp14:editId="6BE5AE19">
                  <wp:extent cx="2143125" cy="1571625"/>
                  <wp:effectExtent l="0" t="0" r="9525" b="9525"/>
                  <wp:docPr id="10" name="Рисунок 10" descr="http://online.kvin-tur.ru/data/hotel/79_2255_thumb_225_165_955540.jpg">
                    <a:hlinkClick xmlns:a="http://schemas.openxmlformats.org/drawingml/2006/main" r:id="rId20" tooltip="&quot;Парк &quot;Южные культуры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nline.kvin-tur.ru/data/hotel/79_2255_thumb_225_165_955540.jpg">
                            <a:hlinkClick r:id="rId20" tooltip="&quot;Парк &quot;Южные культуры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2F12A9E7" wp14:editId="7A0CC049">
                  <wp:extent cx="2143125" cy="1571625"/>
                  <wp:effectExtent l="0" t="0" r="9525" b="9525"/>
                  <wp:docPr id="8" name="Рисунок 8" descr="http://online.kvin-tur.ru/data/hotel/79_2257_thumb_225_165_955632.jpg">
                    <a:hlinkClick xmlns:a="http://schemas.openxmlformats.org/drawingml/2006/main" r:id="rId22" tooltip="&quot;Олимпийский пар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nline.kvin-tur.ru/data/hotel/79_2257_thumb_225_165_955632.jpg">
                            <a:hlinkClick r:id="rId22" tooltip="&quot;Олимпийский пар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5639984B" wp14:editId="7A94651C">
                  <wp:extent cx="2143125" cy="1571625"/>
                  <wp:effectExtent l="0" t="0" r="9525" b="9525"/>
                  <wp:docPr id="7" name="Рисунок 7" descr="http://online.kvin-tur.ru/data/hotel/79_2258_thumb_225_165_955634.jpg">
                    <a:hlinkClick xmlns:a="http://schemas.openxmlformats.org/drawingml/2006/main" r:id="rId24" tooltip="&quot;Олимпийский парк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nline.kvin-tur.ru/data/hotel/79_2258_thumb_225_165_955634.jpg">
                            <a:hlinkClick r:id="rId24" tooltip="&quot;Олимпийский парк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29F7EAA5" wp14:editId="26F17F01">
                  <wp:extent cx="2143125" cy="1571625"/>
                  <wp:effectExtent l="0" t="0" r="9525" b="9525"/>
                  <wp:docPr id="6" name="Рисунок 6" descr="http://online.kvin-tur.ru/data/hotel/79_2259_thumb_225_165_955636.jpg">
                    <a:hlinkClick xmlns:a="http://schemas.openxmlformats.org/drawingml/2006/main" r:id="rId26" tooltip="&quot;Олимпийский пар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nline.kvin-tur.ru/data/hotel/79_2259_thumb_225_165_955636.jpg">
                            <a:hlinkClick r:id="rId26" tooltip="&quot;Олимпийский пар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19A212A5" wp14:editId="79B21024">
                  <wp:extent cx="2143125" cy="1571625"/>
                  <wp:effectExtent l="0" t="0" r="9525" b="9525"/>
                  <wp:docPr id="5" name="Рисунок 5" descr="http://online.kvin-tur.ru/data/hotel/79_2260_thumb_225_165_955638.jpg">
                    <a:hlinkClick xmlns:a="http://schemas.openxmlformats.org/drawingml/2006/main" r:id="rId28" tooltip="&quot;Олимпийский пар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nline.kvin-tur.ru/data/hotel/79_2260_thumb_225_165_955638.jpg">
                            <a:hlinkClick r:id="rId28" tooltip="&quot;Олимпийский пар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3F222ADE" wp14:editId="1CD34ECF">
                  <wp:extent cx="2143125" cy="1571625"/>
                  <wp:effectExtent l="0" t="0" r="9525" b="9525"/>
                  <wp:docPr id="4" name="Рисунок 4" descr="http://online.kvin-tur.ru/data/hotel/79_2261_thumb_225_165_955644.jpg">
                    <a:hlinkClick xmlns:a="http://schemas.openxmlformats.org/drawingml/2006/main" r:id="rId30" tooltip="&quot;&quot;Сочи-Парк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nline.kvin-tur.ru/data/hotel/79_2261_thumb_225_165_955644.jpg">
                            <a:hlinkClick r:id="rId30" tooltip="&quot;&quot;Сочи-Парк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71830B9A" wp14:editId="4B60F9D2">
                  <wp:extent cx="2143125" cy="1571625"/>
                  <wp:effectExtent l="0" t="0" r="9525" b="9525"/>
                  <wp:docPr id="3" name="Рисунок 3" descr="http://online.kvin-tur.ru/data/hotel/79_2262_thumb_225_165_955646.jpg">
                    <a:hlinkClick xmlns:a="http://schemas.openxmlformats.org/drawingml/2006/main" r:id="rId32" tooltip="&quot;&quot;Сочи-Парк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nline.kvin-tur.ru/data/hotel/79_2262_thumb_225_165_955646.jpg">
                            <a:hlinkClick r:id="rId32" tooltip="&quot;&quot;Сочи-Парк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625CD643" wp14:editId="1E94B48A">
                  <wp:extent cx="2143125" cy="1571625"/>
                  <wp:effectExtent l="0" t="0" r="9525" b="9525"/>
                  <wp:docPr id="2" name="Рисунок 2" descr="http://online.kvin-tur.ru/data/hotel/79_2263_thumb_225_165_955649.jpg">
                    <a:hlinkClick xmlns:a="http://schemas.openxmlformats.org/drawingml/2006/main" r:id="rId34" tooltip="&quot;&quot;Сочи-Парк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nline.kvin-tur.ru/data/hotel/79_2263_thumb_225_165_955649.jpg">
                            <a:hlinkClick r:id="rId34" tooltip="&quot;&quot;Сочи-Парк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7355"/>
                <w:sz w:val="24"/>
                <w:szCs w:val="24"/>
                <w:lang w:eastAsia="ru-RU"/>
              </w:rPr>
              <w:drawing>
                <wp:inline distT="0" distB="0" distL="0" distR="0" wp14:anchorId="49DED0B3" wp14:editId="03F93035">
                  <wp:extent cx="2143125" cy="1571625"/>
                  <wp:effectExtent l="0" t="0" r="9525" b="9525"/>
                  <wp:docPr id="1" name="Рисунок 1" descr="http://online.kvin-tur.ru/data/hotel/79_2264_thumb_225_165_955651.jpg">
                    <a:hlinkClick xmlns:a="http://schemas.openxmlformats.org/drawingml/2006/main" r:id="rId36" tooltip="&quot;&quot;Сочи-Парк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nline.kvin-tur.ru/data/hotel/79_2264_thumb_225_165_955651.jpg">
                            <a:hlinkClick r:id="rId36" tooltip="&quot;&quot;Сочи-Парк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5AB" w:rsidRDefault="001065AB" w:rsidP="00D41A32">
            <w:pPr>
              <w:shd w:val="clear" w:color="auto" w:fill="F8F8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</w:pPr>
          </w:p>
          <w:p w:rsidR="001065AB" w:rsidRPr="001065AB" w:rsidRDefault="001065AB" w:rsidP="00D41A32">
            <w:pPr>
              <w:shd w:val="clear" w:color="auto" w:fill="F8F8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5AB" w:rsidRPr="001065AB" w:rsidRDefault="001065AB" w:rsidP="0010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9D2" w:rsidRDefault="00AF49D2"/>
    <w:sectPr w:rsidR="00AF49D2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44" w:rsidRDefault="00301444" w:rsidP="00AB17F5">
      <w:pPr>
        <w:spacing w:after="0" w:line="240" w:lineRule="auto"/>
      </w:pPr>
      <w:r>
        <w:separator/>
      </w:r>
    </w:p>
  </w:endnote>
  <w:endnote w:type="continuationSeparator" w:id="0">
    <w:p w:rsidR="00301444" w:rsidRDefault="00301444" w:rsidP="00AB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649043"/>
      <w:docPartObj>
        <w:docPartGallery w:val="Page Numbers (Bottom of Page)"/>
        <w:docPartUnique/>
      </w:docPartObj>
    </w:sdtPr>
    <w:sdtEndPr/>
    <w:sdtContent>
      <w:p w:rsidR="00AB17F5" w:rsidRDefault="00AB17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31">
          <w:rPr>
            <w:noProof/>
          </w:rPr>
          <w:t>2</w:t>
        </w:r>
        <w:r>
          <w:fldChar w:fldCharType="end"/>
        </w:r>
      </w:p>
    </w:sdtContent>
  </w:sdt>
  <w:p w:rsidR="00AB17F5" w:rsidRDefault="00AB17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44" w:rsidRDefault="00301444" w:rsidP="00AB17F5">
      <w:pPr>
        <w:spacing w:after="0" w:line="240" w:lineRule="auto"/>
      </w:pPr>
      <w:r>
        <w:separator/>
      </w:r>
    </w:p>
  </w:footnote>
  <w:footnote w:type="continuationSeparator" w:id="0">
    <w:p w:rsidR="00301444" w:rsidRDefault="00301444" w:rsidP="00AB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898"/>
    <w:multiLevelType w:val="multilevel"/>
    <w:tmpl w:val="FDA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837AD"/>
    <w:multiLevelType w:val="multilevel"/>
    <w:tmpl w:val="3B8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90AB7"/>
    <w:multiLevelType w:val="multilevel"/>
    <w:tmpl w:val="A14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AB"/>
    <w:rsid w:val="000114D9"/>
    <w:rsid w:val="00014AB5"/>
    <w:rsid w:val="00020449"/>
    <w:rsid w:val="00035D3E"/>
    <w:rsid w:val="00040E3A"/>
    <w:rsid w:val="000422DD"/>
    <w:rsid w:val="00042900"/>
    <w:rsid w:val="0004305B"/>
    <w:rsid w:val="00043D7C"/>
    <w:rsid w:val="00044A4A"/>
    <w:rsid w:val="00044AA6"/>
    <w:rsid w:val="00054323"/>
    <w:rsid w:val="000654A5"/>
    <w:rsid w:val="000724DD"/>
    <w:rsid w:val="00073B8C"/>
    <w:rsid w:val="00073CAA"/>
    <w:rsid w:val="00082404"/>
    <w:rsid w:val="000A0C65"/>
    <w:rsid w:val="000A27FA"/>
    <w:rsid w:val="000A2DC7"/>
    <w:rsid w:val="000A41D4"/>
    <w:rsid w:val="000B0DC1"/>
    <w:rsid w:val="000B4864"/>
    <w:rsid w:val="000C42CF"/>
    <w:rsid w:val="000D2C48"/>
    <w:rsid w:val="000D2DD9"/>
    <w:rsid w:val="000D4576"/>
    <w:rsid w:val="000E0C97"/>
    <w:rsid w:val="000E4583"/>
    <w:rsid w:val="000E5429"/>
    <w:rsid w:val="000E644E"/>
    <w:rsid w:val="000F1AB9"/>
    <w:rsid w:val="001065AB"/>
    <w:rsid w:val="00115848"/>
    <w:rsid w:val="00126A2E"/>
    <w:rsid w:val="0013622C"/>
    <w:rsid w:val="0013684C"/>
    <w:rsid w:val="00156282"/>
    <w:rsid w:val="00157F6F"/>
    <w:rsid w:val="0016251B"/>
    <w:rsid w:val="00195715"/>
    <w:rsid w:val="001978C9"/>
    <w:rsid w:val="001A2579"/>
    <w:rsid w:val="001B4D5E"/>
    <w:rsid w:val="001C6EEB"/>
    <w:rsid w:val="001D21F3"/>
    <w:rsid w:val="001D23F1"/>
    <w:rsid w:val="001D6BAA"/>
    <w:rsid w:val="001D7F08"/>
    <w:rsid w:val="001E3B17"/>
    <w:rsid w:val="001F7991"/>
    <w:rsid w:val="002063D6"/>
    <w:rsid w:val="00215ED6"/>
    <w:rsid w:val="002243A4"/>
    <w:rsid w:val="00225843"/>
    <w:rsid w:val="00227A28"/>
    <w:rsid w:val="002314D7"/>
    <w:rsid w:val="0024294D"/>
    <w:rsid w:val="002579E2"/>
    <w:rsid w:val="002606FA"/>
    <w:rsid w:val="00262934"/>
    <w:rsid w:val="00283ED5"/>
    <w:rsid w:val="00294431"/>
    <w:rsid w:val="002A2AFB"/>
    <w:rsid w:val="002B0FE9"/>
    <w:rsid w:val="002B1AD1"/>
    <w:rsid w:val="002B3605"/>
    <w:rsid w:val="002B4DEC"/>
    <w:rsid w:val="002B5297"/>
    <w:rsid w:val="002B6254"/>
    <w:rsid w:val="002B6535"/>
    <w:rsid w:val="002C06B2"/>
    <w:rsid w:val="002C2006"/>
    <w:rsid w:val="002D3749"/>
    <w:rsid w:val="002F1EED"/>
    <w:rsid w:val="0030009B"/>
    <w:rsid w:val="00301444"/>
    <w:rsid w:val="003037EA"/>
    <w:rsid w:val="00314E9B"/>
    <w:rsid w:val="00316D40"/>
    <w:rsid w:val="00317EE0"/>
    <w:rsid w:val="003201F1"/>
    <w:rsid w:val="00333591"/>
    <w:rsid w:val="0033565B"/>
    <w:rsid w:val="00337B23"/>
    <w:rsid w:val="00350136"/>
    <w:rsid w:val="0035185C"/>
    <w:rsid w:val="00356535"/>
    <w:rsid w:val="00374D1C"/>
    <w:rsid w:val="0038493E"/>
    <w:rsid w:val="0038585F"/>
    <w:rsid w:val="003B1C7D"/>
    <w:rsid w:val="003B3A70"/>
    <w:rsid w:val="003C5471"/>
    <w:rsid w:val="003D0125"/>
    <w:rsid w:val="003D259B"/>
    <w:rsid w:val="003D3C6B"/>
    <w:rsid w:val="003E4F39"/>
    <w:rsid w:val="003F5CB6"/>
    <w:rsid w:val="004044AB"/>
    <w:rsid w:val="00404D67"/>
    <w:rsid w:val="004065CF"/>
    <w:rsid w:val="004132B0"/>
    <w:rsid w:val="00413C93"/>
    <w:rsid w:val="00414444"/>
    <w:rsid w:val="00414F6A"/>
    <w:rsid w:val="00421CC2"/>
    <w:rsid w:val="0043165D"/>
    <w:rsid w:val="00432838"/>
    <w:rsid w:val="00435063"/>
    <w:rsid w:val="004414CC"/>
    <w:rsid w:val="00441BD9"/>
    <w:rsid w:val="0044448D"/>
    <w:rsid w:val="00446F68"/>
    <w:rsid w:val="00450F1B"/>
    <w:rsid w:val="004700A9"/>
    <w:rsid w:val="00473200"/>
    <w:rsid w:val="004733AA"/>
    <w:rsid w:val="00476687"/>
    <w:rsid w:val="00480103"/>
    <w:rsid w:val="00490EF0"/>
    <w:rsid w:val="004A0FF2"/>
    <w:rsid w:val="004A3E73"/>
    <w:rsid w:val="004B603F"/>
    <w:rsid w:val="004C1E57"/>
    <w:rsid w:val="004C73F8"/>
    <w:rsid w:val="004F4A0B"/>
    <w:rsid w:val="004F54F3"/>
    <w:rsid w:val="00505EFE"/>
    <w:rsid w:val="005122FD"/>
    <w:rsid w:val="00513D3B"/>
    <w:rsid w:val="00517415"/>
    <w:rsid w:val="005433E2"/>
    <w:rsid w:val="00543595"/>
    <w:rsid w:val="005537AD"/>
    <w:rsid w:val="00556208"/>
    <w:rsid w:val="005733A8"/>
    <w:rsid w:val="00584C99"/>
    <w:rsid w:val="00586BAD"/>
    <w:rsid w:val="00590B20"/>
    <w:rsid w:val="005A44A0"/>
    <w:rsid w:val="005C2B06"/>
    <w:rsid w:val="005C2F8F"/>
    <w:rsid w:val="005C5ECC"/>
    <w:rsid w:val="005D6D43"/>
    <w:rsid w:val="005E48D4"/>
    <w:rsid w:val="005E4B1D"/>
    <w:rsid w:val="005E4DAE"/>
    <w:rsid w:val="00602D5F"/>
    <w:rsid w:val="00614873"/>
    <w:rsid w:val="00632E48"/>
    <w:rsid w:val="00647608"/>
    <w:rsid w:val="0065077F"/>
    <w:rsid w:val="00652B2A"/>
    <w:rsid w:val="006576F0"/>
    <w:rsid w:val="0068529A"/>
    <w:rsid w:val="006865B2"/>
    <w:rsid w:val="00692D5D"/>
    <w:rsid w:val="00694972"/>
    <w:rsid w:val="006B19B2"/>
    <w:rsid w:val="006B1DFA"/>
    <w:rsid w:val="006C2B6E"/>
    <w:rsid w:val="006D1603"/>
    <w:rsid w:val="006E2427"/>
    <w:rsid w:val="006E7BA8"/>
    <w:rsid w:val="006F1FE4"/>
    <w:rsid w:val="006F394B"/>
    <w:rsid w:val="006F4190"/>
    <w:rsid w:val="006F6D29"/>
    <w:rsid w:val="006F7757"/>
    <w:rsid w:val="00703464"/>
    <w:rsid w:val="00704CD3"/>
    <w:rsid w:val="007065E0"/>
    <w:rsid w:val="007265F9"/>
    <w:rsid w:val="00732F26"/>
    <w:rsid w:val="007335A5"/>
    <w:rsid w:val="0073473C"/>
    <w:rsid w:val="0073597E"/>
    <w:rsid w:val="00743096"/>
    <w:rsid w:val="00764E40"/>
    <w:rsid w:val="00770AC6"/>
    <w:rsid w:val="007721AC"/>
    <w:rsid w:val="00787A17"/>
    <w:rsid w:val="00795745"/>
    <w:rsid w:val="007A5665"/>
    <w:rsid w:val="007A6217"/>
    <w:rsid w:val="007A7374"/>
    <w:rsid w:val="007D3932"/>
    <w:rsid w:val="007F166C"/>
    <w:rsid w:val="00802ED0"/>
    <w:rsid w:val="0081060E"/>
    <w:rsid w:val="00810D16"/>
    <w:rsid w:val="008308DD"/>
    <w:rsid w:val="0083184D"/>
    <w:rsid w:val="00831B76"/>
    <w:rsid w:val="00833315"/>
    <w:rsid w:val="00836478"/>
    <w:rsid w:val="00846F7C"/>
    <w:rsid w:val="00853E82"/>
    <w:rsid w:val="00860FD0"/>
    <w:rsid w:val="00862CCE"/>
    <w:rsid w:val="008814CA"/>
    <w:rsid w:val="0089129C"/>
    <w:rsid w:val="008C0953"/>
    <w:rsid w:val="008E5B69"/>
    <w:rsid w:val="008E6B95"/>
    <w:rsid w:val="008F37A9"/>
    <w:rsid w:val="00901520"/>
    <w:rsid w:val="00903EDD"/>
    <w:rsid w:val="00906895"/>
    <w:rsid w:val="009141C0"/>
    <w:rsid w:val="00927199"/>
    <w:rsid w:val="00933F31"/>
    <w:rsid w:val="00964E1F"/>
    <w:rsid w:val="00970FE9"/>
    <w:rsid w:val="009766DF"/>
    <w:rsid w:val="00992DDB"/>
    <w:rsid w:val="009A0E5C"/>
    <w:rsid w:val="009A2C30"/>
    <w:rsid w:val="009B7BE1"/>
    <w:rsid w:val="009C3BB2"/>
    <w:rsid w:val="009D0F6C"/>
    <w:rsid w:val="009D4AC1"/>
    <w:rsid w:val="009F1B31"/>
    <w:rsid w:val="009F21C1"/>
    <w:rsid w:val="00A020D2"/>
    <w:rsid w:val="00A06C88"/>
    <w:rsid w:val="00A076ED"/>
    <w:rsid w:val="00A164DF"/>
    <w:rsid w:val="00A21466"/>
    <w:rsid w:val="00A229E4"/>
    <w:rsid w:val="00A2363A"/>
    <w:rsid w:val="00A260F1"/>
    <w:rsid w:val="00A45AB8"/>
    <w:rsid w:val="00A55DFC"/>
    <w:rsid w:val="00A576A0"/>
    <w:rsid w:val="00A600FF"/>
    <w:rsid w:val="00A6042E"/>
    <w:rsid w:val="00A643C4"/>
    <w:rsid w:val="00A77C3E"/>
    <w:rsid w:val="00A81240"/>
    <w:rsid w:val="00A90599"/>
    <w:rsid w:val="00A90CB4"/>
    <w:rsid w:val="00A95E0A"/>
    <w:rsid w:val="00A966C6"/>
    <w:rsid w:val="00AA4707"/>
    <w:rsid w:val="00AB17F5"/>
    <w:rsid w:val="00AB1BAB"/>
    <w:rsid w:val="00AC796D"/>
    <w:rsid w:val="00AF2980"/>
    <w:rsid w:val="00AF49D2"/>
    <w:rsid w:val="00AF6068"/>
    <w:rsid w:val="00B12DF7"/>
    <w:rsid w:val="00B23B43"/>
    <w:rsid w:val="00B261E4"/>
    <w:rsid w:val="00B26785"/>
    <w:rsid w:val="00B35CE7"/>
    <w:rsid w:val="00B37D79"/>
    <w:rsid w:val="00B537CE"/>
    <w:rsid w:val="00B64664"/>
    <w:rsid w:val="00B73D61"/>
    <w:rsid w:val="00B77A10"/>
    <w:rsid w:val="00B81AB4"/>
    <w:rsid w:val="00B82DFE"/>
    <w:rsid w:val="00B86A09"/>
    <w:rsid w:val="00B93513"/>
    <w:rsid w:val="00BA4152"/>
    <w:rsid w:val="00BB35B4"/>
    <w:rsid w:val="00BB7DDA"/>
    <w:rsid w:val="00BC2726"/>
    <w:rsid w:val="00BC5711"/>
    <w:rsid w:val="00BD21E3"/>
    <w:rsid w:val="00BD5165"/>
    <w:rsid w:val="00BE123A"/>
    <w:rsid w:val="00BF3E7D"/>
    <w:rsid w:val="00C070E9"/>
    <w:rsid w:val="00C11C33"/>
    <w:rsid w:val="00C12138"/>
    <w:rsid w:val="00C261A0"/>
    <w:rsid w:val="00C27733"/>
    <w:rsid w:val="00C32434"/>
    <w:rsid w:val="00C433A5"/>
    <w:rsid w:val="00C44132"/>
    <w:rsid w:val="00C56A9C"/>
    <w:rsid w:val="00C6067D"/>
    <w:rsid w:val="00C64412"/>
    <w:rsid w:val="00C71617"/>
    <w:rsid w:val="00C73AF3"/>
    <w:rsid w:val="00C90703"/>
    <w:rsid w:val="00C93138"/>
    <w:rsid w:val="00C96B6A"/>
    <w:rsid w:val="00CE074E"/>
    <w:rsid w:val="00CE5AC1"/>
    <w:rsid w:val="00CE5D85"/>
    <w:rsid w:val="00CE6FCD"/>
    <w:rsid w:val="00CF0074"/>
    <w:rsid w:val="00CF04CC"/>
    <w:rsid w:val="00CF084F"/>
    <w:rsid w:val="00CF3D3E"/>
    <w:rsid w:val="00D00EAA"/>
    <w:rsid w:val="00D01AF0"/>
    <w:rsid w:val="00D03FB7"/>
    <w:rsid w:val="00D15B7B"/>
    <w:rsid w:val="00D17C0A"/>
    <w:rsid w:val="00D223CE"/>
    <w:rsid w:val="00D41A32"/>
    <w:rsid w:val="00D42F34"/>
    <w:rsid w:val="00D620B4"/>
    <w:rsid w:val="00D64202"/>
    <w:rsid w:val="00D64F83"/>
    <w:rsid w:val="00D66C89"/>
    <w:rsid w:val="00D80699"/>
    <w:rsid w:val="00DB6B14"/>
    <w:rsid w:val="00DC14A2"/>
    <w:rsid w:val="00DE0221"/>
    <w:rsid w:val="00DE3E35"/>
    <w:rsid w:val="00DF04DA"/>
    <w:rsid w:val="00E02100"/>
    <w:rsid w:val="00E060F3"/>
    <w:rsid w:val="00E146C9"/>
    <w:rsid w:val="00E15472"/>
    <w:rsid w:val="00E15F85"/>
    <w:rsid w:val="00E2773A"/>
    <w:rsid w:val="00E3435B"/>
    <w:rsid w:val="00E36B7C"/>
    <w:rsid w:val="00E47CB3"/>
    <w:rsid w:val="00E547C9"/>
    <w:rsid w:val="00E642DF"/>
    <w:rsid w:val="00E926B3"/>
    <w:rsid w:val="00E94989"/>
    <w:rsid w:val="00E965E5"/>
    <w:rsid w:val="00E96BBC"/>
    <w:rsid w:val="00EB0157"/>
    <w:rsid w:val="00EB2033"/>
    <w:rsid w:val="00EC4FA4"/>
    <w:rsid w:val="00EC7807"/>
    <w:rsid w:val="00ED3987"/>
    <w:rsid w:val="00EE745C"/>
    <w:rsid w:val="00EF0C72"/>
    <w:rsid w:val="00EF3689"/>
    <w:rsid w:val="00F05CDC"/>
    <w:rsid w:val="00F06370"/>
    <w:rsid w:val="00F11EA3"/>
    <w:rsid w:val="00F63098"/>
    <w:rsid w:val="00F67B29"/>
    <w:rsid w:val="00F67DFE"/>
    <w:rsid w:val="00F752D7"/>
    <w:rsid w:val="00F75A9F"/>
    <w:rsid w:val="00F75F19"/>
    <w:rsid w:val="00F87DE5"/>
    <w:rsid w:val="00F94A91"/>
    <w:rsid w:val="00FA39AA"/>
    <w:rsid w:val="00FB3B56"/>
    <w:rsid w:val="00FB66B1"/>
    <w:rsid w:val="00FB7215"/>
    <w:rsid w:val="00FC3052"/>
    <w:rsid w:val="00FC38CD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elnote">
    <w:name w:val="hotel_note"/>
    <w:basedOn w:val="a"/>
    <w:rsid w:val="0010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1065AB"/>
  </w:style>
  <w:style w:type="paragraph" w:styleId="a4">
    <w:name w:val="Balloon Text"/>
    <w:basedOn w:val="a"/>
    <w:link w:val="a5"/>
    <w:uiPriority w:val="99"/>
    <w:semiHidden/>
    <w:unhideWhenUsed/>
    <w:rsid w:val="0010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D41A32"/>
  </w:style>
  <w:style w:type="character" w:styleId="a7">
    <w:name w:val="Emphasis"/>
    <w:basedOn w:val="a0"/>
    <w:uiPriority w:val="20"/>
    <w:qFormat/>
    <w:rsid w:val="00F05CDC"/>
    <w:rPr>
      <w:i/>
      <w:iCs/>
    </w:rPr>
  </w:style>
  <w:style w:type="character" w:styleId="a8">
    <w:name w:val="Hyperlink"/>
    <w:basedOn w:val="a0"/>
    <w:uiPriority w:val="99"/>
    <w:semiHidden/>
    <w:unhideWhenUsed/>
    <w:rsid w:val="00AB17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17F5"/>
  </w:style>
  <w:style w:type="paragraph" w:styleId="ab">
    <w:name w:val="footer"/>
    <w:basedOn w:val="a"/>
    <w:link w:val="ac"/>
    <w:uiPriority w:val="99"/>
    <w:unhideWhenUsed/>
    <w:rsid w:val="00AB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1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elnote">
    <w:name w:val="hotel_note"/>
    <w:basedOn w:val="a"/>
    <w:rsid w:val="0010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1065AB"/>
  </w:style>
  <w:style w:type="paragraph" w:styleId="a4">
    <w:name w:val="Balloon Text"/>
    <w:basedOn w:val="a"/>
    <w:link w:val="a5"/>
    <w:uiPriority w:val="99"/>
    <w:semiHidden/>
    <w:unhideWhenUsed/>
    <w:rsid w:val="0010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bradatepickericonwrapper">
    <w:name w:val="zebra_datepicker_icon_wrapper"/>
    <w:basedOn w:val="a0"/>
    <w:rsid w:val="00D41A32"/>
  </w:style>
  <w:style w:type="character" w:styleId="a7">
    <w:name w:val="Emphasis"/>
    <w:basedOn w:val="a0"/>
    <w:uiPriority w:val="20"/>
    <w:qFormat/>
    <w:rsid w:val="00F05CDC"/>
    <w:rPr>
      <w:i/>
      <w:iCs/>
    </w:rPr>
  </w:style>
  <w:style w:type="character" w:styleId="a8">
    <w:name w:val="Hyperlink"/>
    <w:basedOn w:val="a0"/>
    <w:uiPriority w:val="99"/>
    <w:semiHidden/>
    <w:unhideWhenUsed/>
    <w:rsid w:val="00AB17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17F5"/>
  </w:style>
  <w:style w:type="paragraph" w:styleId="ab">
    <w:name w:val="footer"/>
    <w:basedOn w:val="a"/>
    <w:link w:val="ac"/>
    <w:uiPriority w:val="99"/>
    <w:unhideWhenUsed/>
    <w:rsid w:val="00AB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153">
          <w:marLeft w:val="195"/>
          <w:marRight w:val="0"/>
          <w:marTop w:val="0"/>
          <w:marBottom w:val="195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376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04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1598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689719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386373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6025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485852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285649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991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97427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025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015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017997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</w:divsChild>
        </w:div>
      </w:divsChild>
    </w:div>
    <w:div w:id="1548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66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30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34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3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343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772626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</w:divsChild>
        </w:div>
        <w:div w:id="1221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755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808861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  <w:div w:id="1724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vin-tur.ru/data/hotel/79_2249_photo_955440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online.kvin-tur.ru/data/hotel/79_2254_photo_955538.jpg" TargetMode="External"/><Relationship Id="rId26" Type="http://schemas.openxmlformats.org/officeDocument/2006/relationships/hyperlink" Target="http://online.kvin-tur.ru/data/hotel/79_2259_photo_955636.jp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http://online.kvin-tur.ru/data/hotel/79_2263_photo_955649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nline.kvin-tur.ru/data/hotel/79_2251_photo_955444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nline.kvin-tur.ru/data/hotel/79_2253_photo_955536.jpg" TargetMode="External"/><Relationship Id="rId20" Type="http://schemas.openxmlformats.org/officeDocument/2006/relationships/hyperlink" Target="http://online.kvin-tur.ru/data/hotel/79_2255_photo_955540.jpg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online.kvin-tur.ru/data/hotel/79_2258_photo_955634.jpg" TargetMode="External"/><Relationship Id="rId32" Type="http://schemas.openxmlformats.org/officeDocument/2006/relationships/hyperlink" Target="http://online.kvin-tur.ru/data/hotel/79_2262_photo_955646.jpg" TargetMode="External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online.kvin-tur.ru/data/hotel/79_2260_photo_955638.jpg" TargetMode="External"/><Relationship Id="rId36" Type="http://schemas.openxmlformats.org/officeDocument/2006/relationships/hyperlink" Target="http://online.kvin-tur.ru/data/hotel/79_2264_photo_955651.jpg" TargetMode="External"/><Relationship Id="rId10" Type="http://schemas.openxmlformats.org/officeDocument/2006/relationships/hyperlink" Target="http://online.kvin-tur.ru/data/hotel/79_2250_photo_955442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online.kvin-tur.ru/data/hotel/79_2252_photo_955446.jpg" TargetMode="External"/><Relationship Id="rId22" Type="http://schemas.openxmlformats.org/officeDocument/2006/relationships/hyperlink" Target="http://online.kvin-tur.ru/data/hotel/79_2257_photo_955632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online.kvin-tur.ru/data/hotel/79_2261_photo_955644.jpg" TargetMode="External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10</cp:revision>
  <dcterms:created xsi:type="dcterms:W3CDTF">2018-04-02T09:00:00Z</dcterms:created>
  <dcterms:modified xsi:type="dcterms:W3CDTF">2019-02-07T11:52:00Z</dcterms:modified>
</cp:coreProperties>
</file>